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Gill Sans" w:cs="Gill Sans" w:hAnsi="Gill Sans" w:eastAsia="Gill Sans"/>
          <w:color w:val="222222"/>
        </w:rPr>
      </w:pPr>
      <w:r>
        <w:rPr>
          <w:rFonts w:ascii="Gill Sans"/>
          <w:color w:val="222222"/>
          <w:rtl w:val="0"/>
          <w:lang w:val="en-US"/>
        </w:rPr>
        <w:t>Hezekiah: Underrated Dude in the Bible</w:t>
      </w:r>
    </w:p>
    <w:p>
      <w:pPr>
        <w:pStyle w:val="Default"/>
        <w:jc w:val="center"/>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Reminder of the storyline of the Bible.</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Genesis 22:18 (a couple of different places you could look). When I was a kid I thought Oh, that</w:t>
      </w:r>
      <w:r>
        <w:rPr>
          <w:rFonts w:hAnsi="Gill Sans" w:hint="default"/>
          <w:color w:val="222222"/>
          <w:rtl w:val="0"/>
          <w:lang w:val="en-US"/>
        </w:rPr>
        <w:t>’</w:t>
      </w:r>
      <w:r>
        <w:rPr>
          <w:rFonts w:ascii="Gill Sans"/>
          <w:color w:val="222222"/>
          <w:rtl w:val="0"/>
          <w:lang w:val="en-US"/>
        </w:rPr>
        <w:t>s cool. God</w:t>
      </w:r>
      <w:r>
        <w:rPr>
          <w:rFonts w:hAnsi="Gill Sans" w:hint="default"/>
          <w:color w:val="222222"/>
          <w:rtl w:val="0"/>
          <w:lang w:val="en-US"/>
        </w:rPr>
        <w:t>’</w:t>
      </w:r>
      <w:r>
        <w:rPr>
          <w:rFonts w:ascii="Gill Sans"/>
          <w:color w:val="222222"/>
          <w:rtl w:val="0"/>
          <w:lang w:val="en-US"/>
        </w:rPr>
        <w:t>s going to give him lots of ancestors! But that</w:t>
      </w:r>
      <w:r>
        <w:rPr>
          <w:rFonts w:hAnsi="Gill Sans" w:hint="default"/>
          <w:color w:val="222222"/>
          <w:rtl w:val="0"/>
          <w:lang w:val="en-US"/>
        </w:rPr>
        <w:t>’</w:t>
      </w:r>
      <w:r>
        <w:rPr>
          <w:rFonts w:ascii="Gill Sans"/>
          <w:color w:val="222222"/>
          <w:rtl w:val="0"/>
          <w:lang w:val="en-US"/>
        </w:rPr>
        <w:t xml:space="preserve">s not really the cool part. God says </w:t>
      </w:r>
      <w:r>
        <w:rPr>
          <w:rFonts w:hAnsi="Gill Sans" w:hint="default"/>
          <w:color w:val="222222"/>
          <w:rtl w:val="0"/>
          <w:lang w:val="en-US"/>
        </w:rPr>
        <w:t>“…</w:t>
      </w:r>
      <w:r>
        <w:rPr>
          <w:rFonts w:ascii="Gill Sans"/>
          <w:color w:val="222222"/>
          <w:rtl w:val="0"/>
          <w:lang w:val="en-US"/>
        </w:rPr>
        <w:t>and in your offspring shall all the nations of the earth be blessed, because you have obeyed my voice.</w:t>
      </w:r>
      <w:r>
        <w:rPr>
          <w:rFonts w:hAnsi="Gill Sans" w:hint="default"/>
          <w:color w:val="222222"/>
          <w:rtl w:val="0"/>
        </w:rPr>
        <w:t>”</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Why is that a cool thing? Matthew 1:1-2. Where does Jesus</w:t>
      </w:r>
      <w:r>
        <w:rPr>
          <w:rFonts w:hAnsi="Gill Sans" w:hint="default"/>
          <w:color w:val="222222"/>
          <w:rtl w:val="0"/>
          <w:lang w:val="en-US"/>
        </w:rPr>
        <w:t xml:space="preserve">’ </w:t>
      </w:r>
      <w:r>
        <w:rPr>
          <w:rFonts w:ascii="Gill Sans"/>
          <w:color w:val="222222"/>
          <w:rtl w:val="0"/>
          <w:lang w:val="en-US"/>
        </w:rPr>
        <w:t xml:space="preserve">ancestry begin? Abraham!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Fast forward the clock. God</w:t>
      </w:r>
      <w:r>
        <w:rPr>
          <w:rFonts w:hAnsi="Gill Sans" w:hint="default"/>
          <w:color w:val="222222"/>
          <w:rtl w:val="0"/>
          <w:lang w:val="en-US"/>
        </w:rPr>
        <w:t>’</w:t>
      </w:r>
      <w:r>
        <w:rPr>
          <w:rFonts w:ascii="Gill Sans"/>
          <w:color w:val="222222"/>
          <w:rtl w:val="0"/>
          <w:lang w:val="en-US"/>
        </w:rPr>
        <w:t>s gotta make good on his promise. But Abraham</w:t>
      </w:r>
      <w:r>
        <w:rPr>
          <w:rFonts w:hAnsi="Gill Sans" w:hint="default"/>
          <w:color w:val="222222"/>
          <w:rtl w:val="0"/>
          <w:lang w:val="en-US"/>
        </w:rPr>
        <w:t>’</w:t>
      </w:r>
      <w:r>
        <w:rPr>
          <w:rFonts w:ascii="Gill Sans"/>
          <w:color w:val="222222"/>
          <w:rtl w:val="0"/>
          <w:lang w:val="en-US"/>
        </w:rPr>
        <w:t xml:space="preserve">s ancestors are slaves in Egypt. God delivers them. Leads them through the wilderness. Finally, the entered the Promised Land. Eventually the children of Israel become a kingdom of Israel. King Saul. King David. King Solomon.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Solomon</w:t>
      </w:r>
      <w:r>
        <w:rPr>
          <w:rFonts w:hAnsi="Gill Sans" w:hint="default"/>
          <w:color w:val="222222"/>
          <w:rtl w:val="0"/>
          <w:lang w:val="en-US"/>
        </w:rPr>
        <w:t>’</w:t>
      </w:r>
      <w:r>
        <w:rPr>
          <w:rFonts w:ascii="Gill Sans"/>
          <w:color w:val="222222"/>
          <w:rtl w:val="0"/>
          <w:lang w:val="en-US"/>
        </w:rPr>
        <w:t xml:space="preserve">s heart is turned away from God and He says, </w:t>
      </w:r>
      <w:r>
        <w:rPr>
          <w:rFonts w:hAnsi="Gill Sans" w:hint="default"/>
          <w:color w:val="222222"/>
          <w:rtl w:val="0"/>
          <w:lang w:val="en-US"/>
        </w:rPr>
        <w:t>“</w:t>
      </w:r>
      <w:r>
        <w:rPr>
          <w:rFonts w:ascii="Gill Sans"/>
          <w:color w:val="222222"/>
          <w:rtl w:val="0"/>
          <w:lang w:val="en-US"/>
        </w:rPr>
        <w:t xml:space="preserve">Alright, since you were not faithful to me I am going to tear the kingdom away from you. Israel and Judah become two separate kingdoms.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And if you</w:t>
      </w:r>
      <w:r>
        <w:rPr>
          <w:rFonts w:hAnsi="Gill Sans" w:hint="default"/>
          <w:color w:val="222222"/>
          <w:rtl w:val="0"/>
          <w:lang w:val="en-US"/>
        </w:rPr>
        <w:t>’</w:t>
      </w:r>
      <w:r>
        <w:rPr>
          <w:rFonts w:ascii="Gill Sans"/>
          <w:color w:val="222222"/>
          <w:rtl w:val="0"/>
          <w:lang w:val="en-US"/>
        </w:rPr>
        <w:t>ve been reading your Bible this year that</w:t>
      </w:r>
      <w:r>
        <w:rPr>
          <w:rFonts w:hAnsi="Gill Sans" w:hint="default"/>
          <w:color w:val="222222"/>
          <w:rtl w:val="0"/>
          <w:lang w:val="en-US"/>
        </w:rPr>
        <w:t>’</w:t>
      </w:r>
      <w:r>
        <w:rPr>
          <w:rFonts w:ascii="Gill Sans"/>
          <w:color w:val="222222"/>
          <w:rtl w:val="0"/>
          <w:lang w:val="en-US"/>
        </w:rPr>
        <w:t xml:space="preserve">s where we are right now in the story. 1-2 Kings. Story after story after story about a whole bunch of wicked, wicked kings, and a small handful of stories about some good ones.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God</w:t>
      </w:r>
      <w:r>
        <w:rPr>
          <w:rFonts w:hAnsi="Gill Sans" w:hint="default"/>
          <w:color w:val="222222"/>
          <w:rtl w:val="0"/>
          <w:lang w:val="en-US"/>
        </w:rPr>
        <w:t>’</w:t>
      </w:r>
      <w:r>
        <w:rPr>
          <w:rFonts w:ascii="Gill Sans"/>
          <w:color w:val="222222"/>
          <w:rtl w:val="0"/>
          <w:lang w:val="en-US"/>
        </w:rPr>
        <w:t xml:space="preserve">s people sinned. Israel is captured first. The Assyrians take them captive. Judah continues to be free for a few more years (had a little bit better leadership, not much!).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 xml:space="preserve">And one of the reasons it was not overtaken so quickly is because of a king named Hezekiah.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Hezekiah. Anybody?</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Father was King Ahaz of Judah.</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Some awesome things you need to know about Hezekiah:</w:t>
      </w:r>
    </w:p>
    <w:p>
      <w:pPr>
        <w:pStyle w:val="Default"/>
        <w:numPr>
          <w:ilvl w:val="0"/>
          <w:numId w:val="2"/>
        </w:numPr>
        <w:ind w:left="360"/>
        <w:rPr>
          <w:rFonts w:ascii="Gill Sans SemiBold" w:cs="Gill Sans SemiBold" w:hAnsi="Gill Sans SemiBold" w:eastAsia="Gill Sans SemiBold"/>
          <w:color w:val="222222"/>
          <w:position w:val="0"/>
        </w:rPr>
      </w:pPr>
      <w:r>
        <w:rPr>
          <w:rFonts w:ascii="Gill Sans SemiBold"/>
          <w:color w:val="222222"/>
          <w:rtl w:val="0"/>
          <w:lang w:val="en-US"/>
        </w:rPr>
        <w:t xml:space="preserve">He </w:t>
      </w:r>
      <w:r>
        <w:rPr>
          <w:rFonts w:hAnsi="Gill Sans SemiBold" w:hint="default"/>
          <w:color w:val="222222"/>
          <w:rtl w:val="0"/>
          <w:lang w:val="en-US"/>
        </w:rPr>
        <w:t>“</w:t>
      </w:r>
      <w:r>
        <w:rPr>
          <w:rFonts w:ascii="Gill Sans SemiBold"/>
          <w:color w:val="222222"/>
          <w:rtl w:val="0"/>
          <w:lang w:val="en-US"/>
        </w:rPr>
        <w:t>broke the mold</w:t>
      </w:r>
      <w:r>
        <w:rPr>
          <w:rFonts w:hAnsi="Gill Sans SemiBold" w:hint="default"/>
          <w:color w:val="222222"/>
          <w:rtl w:val="0"/>
          <w:lang w:val="en-US"/>
        </w:rPr>
        <w:t xml:space="preserve">” </w:t>
      </w:r>
      <w:r>
        <w:rPr>
          <w:rFonts w:ascii="Gill Sans SemiBold"/>
          <w:color w:val="222222"/>
          <w:rtl w:val="0"/>
          <w:lang w:val="en-US"/>
        </w:rPr>
        <w:t xml:space="preserve">spiritually: his dad was awful. </w:t>
      </w:r>
    </w:p>
    <w:p>
      <w:pPr>
        <w:pStyle w:val="Default"/>
        <w:rPr>
          <w:rFonts w:ascii="Gill Sans SemiBold" w:cs="Gill Sans SemiBold" w:hAnsi="Gill Sans SemiBold" w:eastAsia="Gill Sans SemiBold"/>
          <w:color w:val="222222"/>
        </w:rPr>
      </w:pPr>
    </w:p>
    <w:p>
      <w:pPr>
        <w:pStyle w:val="Default"/>
        <w:ind w:left="720"/>
        <w:rPr>
          <w:rFonts w:ascii="Gill Sans" w:cs="Gill Sans" w:hAnsi="Gill Sans" w:eastAsia="Gill Sans"/>
          <w:color w:val="222222"/>
        </w:rPr>
      </w:pPr>
      <w:r>
        <w:rPr>
          <w:rFonts w:ascii="Gill Sans"/>
          <w:color w:val="222222"/>
          <w:rtl w:val="0"/>
          <w:lang w:val="en-US"/>
        </w:rPr>
        <w:t>How terrible was his father (2 Kings 16:1-4)?</w:t>
      </w:r>
    </w:p>
    <w:p>
      <w:pPr>
        <w:pStyle w:val="Default"/>
        <w:rPr>
          <w:rFonts w:ascii="Gill Sans SemiBold" w:cs="Gill Sans SemiBold" w:hAnsi="Gill Sans SemiBold" w:eastAsia="Gill Sans SemiBold"/>
          <w:color w:val="222222"/>
        </w:rPr>
      </w:pPr>
    </w:p>
    <w:p>
      <w:pPr>
        <w:pStyle w:val="Default"/>
        <w:rPr>
          <w:rFonts w:ascii="Gill Sans" w:cs="Gill Sans" w:hAnsi="Gill Sans" w:eastAsia="Gill Sans"/>
          <w:color w:val="222222"/>
        </w:rPr>
      </w:pPr>
      <w:r>
        <w:rPr>
          <w:rFonts w:ascii="Gill Sans"/>
          <w:color w:val="222222"/>
          <w:rtl w:val="0"/>
          <w:lang w:val="en-US"/>
        </w:rPr>
        <w:t>I like Hezekiah because it gives hope to people that don</w:t>
      </w:r>
      <w:r>
        <w:rPr>
          <w:rFonts w:hAnsi="Gill Sans" w:hint="default"/>
          <w:color w:val="222222"/>
          <w:rtl w:val="0"/>
          <w:lang w:val="en-US"/>
        </w:rPr>
        <w:t>’</w:t>
      </w:r>
      <w:r>
        <w:rPr>
          <w:rFonts w:ascii="Gill Sans"/>
          <w:color w:val="222222"/>
          <w:rtl w:val="0"/>
          <w:lang w:val="en-US"/>
        </w:rPr>
        <w:t>t grow up in a godly home. That</w:t>
      </w:r>
      <w:r>
        <w:rPr>
          <w:rFonts w:hAnsi="Gill Sans" w:hint="default"/>
          <w:color w:val="222222"/>
          <w:rtl w:val="0"/>
          <w:lang w:val="en-US"/>
        </w:rPr>
        <w:t>’</w:t>
      </w:r>
      <w:r>
        <w:rPr>
          <w:rFonts w:ascii="Gill Sans"/>
          <w:color w:val="222222"/>
          <w:rtl w:val="0"/>
          <w:lang w:val="en-US"/>
        </w:rPr>
        <w:t>s the beautiful thing about the LORD. If you don</w:t>
      </w:r>
      <w:r>
        <w:rPr>
          <w:rFonts w:hAnsi="Gill Sans" w:hint="default"/>
          <w:color w:val="222222"/>
          <w:rtl w:val="0"/>
          <w:lang w:val="en-US"/>
        </w:rPr>
        <w:t>’</w:t>
      </w:r>
      <w:r>
        <w:rPr>
          <w:rFonts w:ascii="Gill Sans"/>
          <w:color w:val="222222"/>
          <w:rtl w:val="0"/>
          <w:lang w:val="en-US"/>
        </w:rPr>
        <w:t>t live in a house where He is feared, you can change that. God doesn</w:t>
      </w:r>
      <w:r>
        <w:rPr>
          <w:rFonts w:hAnsi="Gill Sans" w:hint="default"/>
          <w:color w:val="222222"/>
          <w:rtl w:val="0"/>
          <w:lang w:val="en-US"/>
        </w:rPr>
        <w:t>’</w:t>
      </w:r>
      <w:r>
        <w:rPr>
          <w:rFonts w:ascii="Gill Sans"/>
          <w:color w:val="222222"/>
          <w:rtl w:val="0"/>
          <w:lang w:val="en-US"/>
        </w:rPr>
        <w:t xml:space="preserve">t punish you for your parents sins. </w:t>
      </w:r>
    </w:p>
    <w:p>
      <w:pPr>
        <w:pStyle w:val="Default"/>
        <w:rPr>
          <w:rFonts w:ascii="Gill Sans SemiBold" w:cs="Gill Sans SemiBold" w:hAnsi="Gill Sans SemiBold" w:eastAsia="Gill Sans SemiBold"/>
          <w:color w:val="222222"/>
        </w:rPr>
      </w:pPr>
    </w:p>
    <w:p>
      <w:pPr>
        <w:pStyle w:val="Default"/>
        <w:numPr>
          <w:ilvl w:val="0"/>
          <w:numId w:val="2"/>
        </w:numPr>
        <w:ind w:left="360"/>
        <w:rPr>
          <w:rFonts w:ascii="Gill Sans SemiBold" w:cs="Gill Sans SemiBold" w:hAnsi="Gill Sans SemiBold" w:eastAsia="Gill Sans SemiBold"/>
          <w:color w:val="222222"/>
          <w:position w:val="0"/>
        </w:rPr>
      </w:pPr>
      <w:r>
        <w:rPr>
          <w:rFonts w:ascii="Gill Sans SemiBold"/>
          <w:color w:val="222222"/>
          <w:rtl w:val="0"/>
          <w:lang w:val="en-US"/>
        </w:rPr>
        <w:t>He was a leader who did everything he could do to point his people in the right direction. (2 Kings 18:1-7)</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There were some good kings, but did not tear down the high places.</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 xml:space="preserve">2 Kings 12:3 </w:t>
      </w:r>
      <w:r>
        <w:rPr>
          <w:rFonts w:ascii="Gill Sans"/>
          <w:color w:val="222222"/>
          <w:rtl w:val="0"/>
          <w:lang w:val="en-US"/>
        </w:rPr>
        <w:t xml:space="preserve">Nevertheless, the </w:t>
      </w:r>
      <w:r>
        <w:rPr>
          <w:rFonts w:ascii="Gill Sans SemiBold"/>
          <w:color w:val="222222"/>
          <w:rtl w:val="0"/>
          <w:lang w:val="en-US"/>
        </w:rPr>
        <w:t>high</w:t>
      </w:r>
      <w:r>
        <w:rPr>
          <w:rFonts w:ascii="Gill Sans"/>
          <w:color w:val="222222"/>
          <w:rtl w:val="0"/>
          <w:lang w:val="en-US"/>
        </w:rPr>
        <w:t xml:space="preserve"> places were not taken away; the people continued to sacrifice and make offerings on the </w:t>
      </w:r>
      <w:r>
        <w:rPr>
          <w:rFonts w:ascii="Gill Sans SemiBold"/>
          <w:color w:val="222222"/>
          <w:rtl w:val="0"/>
          <w:lang w:val="en-US"/>
        </w:rPr>
        <w:t>high</w:t>
      </w:r>
      <w:r>
        <w:rPr>
          <w:rFonts w:ascii="Gill Sans"/>
          <w:color w:val="222222"/>
          <w:rtl w:val="0"/>
          <w:lang w:val="en-US"/>
        </w:rPr>
        <w:t xml:space="preserve"> places.</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Life Lesson: Are there some Asherah poles (high places) that you need to chop down in your life? Some parts of your heart that are not of God? Will you remove them or allow them to be removed?</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Talked to a guy this past week. Will you hold back part of your heart?</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I don</w:t>
      </w:r>
      <w:r>
        <w:rPr>
          <w:rFonts w:hAnsi="Gill Sans" w:hint="default"/>
          <w:color w:val="222222"/>
          <w:rtl w:val="0"/>
          <w:lang w:val="en-US"/>
        </w:rPr>
        <w:t>’</w:t>
      </w:r>
      <w:r>
        <w:rPr>
          <w:rFonts w:ascii="Gill Sans"/>
          <w:color w:val="222222"/>
          <w:rtl w:val="0"/>
          <w:lang w:val="en-US"/>
        </w:rPr>
        <w:t xml:space="preserve">t want people to say about me, </w:t>
      </w:r>
      <w:r>
        <w:rPr>
          <w:rFonts w:hAnsi="Gill Sans" w:hint="default"/>
          <w:color w:val="222222"/>
          <w:rtl w:val="0"/>
          <w:lang w:val="en-US"/>
        </w:rPr>
        <w:t>“</w:t>
      </w:r>
      <w:r>
        <w:rPr>
          <w:rFonts w:ascii="Gill Sans"/>
          <w:color w:val="222222"/>
          <w:rtl w:val="0"/>
          <w:lang w:val="en-US"/>
        </w:rPr>
        <w:t>You know he was a pretty good guy but he</w:t>
      </w:r>
      <w:r>
        <w:rPr>
          <w:rFonts w:hAnsi="Gill Sans" w:hint="default"/>
          <w:color w:val="222222"/>
          <w:rtl w:val="0"/>
          <w:lang w:val="en-US"/>
        </w:rPr>
        <w:t xml:space="preserve">…” </w:t>
      </w:r>
      <w:r>
        <w:rPr>
          <w:rFonts w:ascii="Gill Sans"/>
          <w:color w:val="222222"/>
          <w:rtl w:val="0"/>
          <w:lang w:val="en-US"/>
        </w:rPr>
        <w:t>I want to leave it all on the field for God, to do everything I can to follow Him wholeheartedly.</w:t>
      </w:r>
    </w:p>
    <w:p>
      <w:pPr>
        <w:pStyle w:val="Default"/>
        <w:rPr>
          <w:rFonts w:ascii="Gill Sans" w:cs="Gill Sans" w:hAnsi="Gill Sans" w:eastAsia="Gill Sans"/>
          <w:color w:val="222222"/>
        </w:rPr>
      </w:pPr>
    </w:p>
    <w:p>
      <w:pPr>
        <w:pStyle w:val="Default"/>
        <w:numPr>
          <w:ilvl w:val="0"/>
          <w:numId w:val="5"/>
        </w:numPr>
        <w:ind w:left="360"/>
        <w:rPr>
          <w:rFonts w:ascii="Gill Sans SemiBold" w:cs="Gill Sans SemiBold" w:hAnsi="Gill Sans SemiBold" w:eastAsia="Gill Sans SemiBold"/>
          <w:color w:val="222222"/>
          <w:position w:val="0"/>
        </w:rPr>
      </w:pPr>
      <w:r>
        <w:rPr>
          <w:rFonts w:ascii="Gill Sans SemiBold"/>
          <w:color w:val="222222"/>
          <w:rtl w:val="0"/>
          <w:lang w:val="en-US"/>
        </w:rPr>
        <w:t xml:space="preserve">He was a man of great courage.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 xml:space="preserve">He actually believed what he proclaimed. Imagine this giant army that has just carried away your brothers.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(2 Chronicles 32:1-8.  Who does this sound like? Especially verse 7!)</w:t>
      </w: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Committed to a a covenant with God.</w:t>
      </w: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 xml:space="preserve">Humility.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 xml:space="preserve">Resolved. </w:t>
      </w: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Prayer.</w:t>
      </w: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p>
    <w:p>
      <w:pPr>
        <w:pStyle w:val="Default"/>
        <w:rPr>
          <w:rFonts w:ascii="Gill Sans" w:cs="Gill Sans" w:hAnsi="Gill Sans" w:eastAsia="Gill Sans"/>
          <w:color w:val="222222"/>
        </w:rPr>
      </w:pPr>
      <w:r>
        <w:rPr>
          <w:rFonts w:ascii="Gill Sans"/>
          <w:color w:val="222222"/>
          <w:rtl w:val="0"/>
          <w:lang w:val="en-US"/>
        </w:rPr>
        <w:t xml:space="preserve">Give God every part of you, but hold back part. </w:t>
      </w:r>
    </w:p>
    <w:p>
      <w:pPr>
        <w:pStyle w:val="Default"/>
      </w:pPr>
      <w:r>
        <w:rPr>
          <w:rFonts w:ascii="Gill Sans" w:cs="Gill Sans" w:hAnsi="Gill Sans" w:eastAsia="Gill Sans"/>
          <w:color w:val="222222"/>
        </w:rPr>
      </w:r>
    </w:p>
    <w:sectPr>
      <w:headerReference w:type="default" r:id="rId4"/>
      <w:footerReference w:type="default" r:id="rId5"/>
      <w:pgSz w:w="15840" w:h="12240" w:orient="landscape"/>
      <w:pgMar w:top="1440" w:right="1440" w:bottom="1440" w:left="144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Gill Sans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color w:val="222222"/>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color w:val="222222"/>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color w:val="222222"/>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color w:val="222222"/>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color w:val="222222"/>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color w:val="222222"/>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color w:val="222222"/>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color w:val="222222"/>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color w:val="222222"/>
        <w:position w:val="0"/>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color w:val="222222"/>
        <w:position w:val="0"/>
      </w:rPr>
    </w:lvl>
    <w:lvl w:ilvl="1">
      <w:start w:val="1"/>
      <w:numFmt w:val="decimal"/>
      <w:suff w:val="tab"/>
      <w:lvlText w:val="%2."/>
      <w:lvlJc w:val="left"/>
      <w:pPr>
        <w:tabs>
          <w:tab w:val="num" w:pos="720"/>
          <w:tab w:val="clear" w:pos="0"/>
        </w:tabs>
        <w:ind w:left="720" w:hanging="360"/>
      </w:pPr>
      <w:rPr>
        <w:rFonts w:ascii="Gill Sans SemiBold" w:cs="Gill Sans SemiBold" w:hAnsi="Gill Sans SemiBold" w:eastAsia="Gill Sans SemiBold"/>
        <w:color w:val="222222"/>
        <w:position w:val="0"/>
      </w:rPr>
    </w:lvl>
    <w:lvl w:ilvl="2">
      <w:start w:val="1"/>
      <w:numFmt w:val="decimal"/>
      <w:suff w:val="tab"/>
      <w:lvlText w:val="%3."/>
      <w:lvlJc w:val="left"/>
      <w:pPr>
        <w:tabs>
          <w:tab w:val="num" w:pos="1080"/>
          <w:tab w:val="clear" w:pos="0"/>
        </w:tabs>
        <w:ind w:left="1080" w:hanging="360"/>
      </w:pPr>
      <w:rPr>
        <w:rFonts w:ascii="Gill Sans SemiBold" w:cs="Gill Sans SemiBold" w:hAnsi="Gill Sans SemiBold" w:eastAsia="Gill Sans SemiBold"/>
        <w:color w:val="222222"/>
        <w:position w:val="0"/>
      </w:rPr>
    </w:lvl>
    <w:lvl w:ilvl="3">
      <w:start w:val="1"/>
      <w:numFmt w:val="decimal"/>
      <w:suff w:val="tab"/>
      <w:lvlText w:val="%4."/>
      <w:lvlJc w:val="left"/>
      <w:pPr>
        <w:tabs>
          <w:tab w:val="num" w:pos="1440"/>
          <w:tab w:val="clear" w:pos="0"/>
        </w:tabs>
        <w:ind w:left="1440" w:hanging="360"/>
      </w:pPr>
      <w:rPr>
        <w:rFonts w:ascii="Gill Sans SemiBold" w:cs="Gill Sans SemiBold" w:hAnsi="Gill Sans SemiBold" w:eastAsia="Gill Sans SemiBold"/>
        <w:color w:val="222222"/>
        <w:position w:val="0"/>
      </w:rPr>
    </w:lvl>
    <w:lvl w:ilvl="4">
      <w:start w:val="1"/>
      <w:numFmt w:val="decimal"/>
      <w:suff w:val="tab"/>
      <w:lvlText w:val="%5."/>
      <w:lvlJc w:val="left"/>
      <w:pPr>
        <w:tabs>
          <w:tab w:val="num" w:pos="1800"/>
          <w:tab w:val="clear" w:pos="0"/>
        </w:tabs>
        <w:ind w:left="1800" w:hanging="360"/>
      </w:pPr>
      <w:rPr>
        <w:rFonts w:ascii="Gill Sans SemiBold" w:cs="Gill Sans SemiBold" w:hAnsi="Gill Sans SemiBold" w:eastAsia="Gill Sans SemiBold"/>
        <w:color w:val="222222"/>
        <w:position w:val="0"/>
      </w:rPr>
    </w:lvl>
    <w:lvl w:ilvl="5">
      <w:start w:val="1"/>
      <w:numFmt w:val="decimal"/>
      <w:suff w:val="tab"/>
      <w:lvlText w:val="%6."/>
      <w:lvlJc w:val="left"/>
      <w:pPr>
        <w:tabs>
          <w:tab w:val="num" w:pos="2160"/>
          <w:tab w:val="clear" w:pos="0"/>
        </w:tabs>
        <w:ind w:left="2160" w:hanging="360"/>
      </w:pPr>
      <w:rPr>
        <w:rFonts w:ascii="Gill Sans SemiBold" w:cs="Gill Sans SemiBold" w:hAnsi="Gill Sans SemiBold" w:eastAsia="Gill Sans SemiBold"/>
        <w:color w:val="222222"/>
        <w:position w:val="0"/>
      </w:rPr>
    </w:lvl>
    <w:lvl w:ilvl="6">
      <w:start w:val="1"/>
      <w:numFmt w:val="decimal"/>
      <w:suff w:val="tab"/>
      <w:lvlText w:val="%7."/>
      <w:lvlJc w:val="left"/>
      <w:pPr>
        <w:tabs>
          <w:tab w:val="num" w:pos="2520"/>
          <w:tab w:val="clear" w:pos="0"/>
        </w:tabs>
        <w:ind w:left="2520" w:hanging="360"/>
      </w:pPr>
      <w:rPr>
        <w:rFonts w:ascii="Gill Sans SemiBold" w:cs="Gill Sans SemiBold" w:hAnsi="Gill Sans SemiBold" w:eastAsia="Gill Sans SemiBold"/>
        <w:color w:val="222222"/>
        <w:position w:val="0"/>
      </w:rPr>
    </w:lvl>
    <w:lvl w:ilvl="7">
      <w:start w:val="1"/>
      <w:numFmt w:val="decimal"/>
      <w:suff w:val="tab"/>
      <w:lvlText w:val="%8."/>
      <w:lvlJc w:val="left"/>
      <w:pPr>
        <w:tabs>
          <w:tab w:val="num" w:pos="2880"/>
          <w:tab w:val="clear" w:pos="0"/>
        </w:tabs>
        <w:ind w:left="2880" w:hanging="360"/>
      </w:pPr>
      <w:rPr>
        <w:rFonts w:ascii="Gill Sans SemiBold" w:cs="Gill Sans SemiBold" w:hAnsi="Gill Sans SemiBold" w:eastAsia="Gill Sans SemiBold"/>
        <w:color w:val="222222"/>
        <w:position w:val="0"/>
      </w:rPr>
    </w:lvl>
    <w:lvl w:ilvl="8">
      <w:start w:val="1"/>
      <w:numFmt w:val="decimal"/>
      <w:suff w:val="tab"/>
      <w:lvlText w:val="%9."/>
      <w:lvlJc w:val="left"/>
      <w:pPr>
        <w:tabs>
          <w:tab w:val="num" w:pos="3240"/>
          <w:tab w:val="clear" w:pos="0"/>
        </w:tabs>
        <w:ind w:left="3240" w:hanging="360"/>
      </w:pPr>
      <w:rPr>
        <w:rFonts w:ascii="Gill Sans SemiBold" w:cs="Gill Sans SemiBold" w:hAnsi="Gill Sans SemiBold" w:eastAsia="Gill Sans SemiBold"/>
        <w:color w:val="222222"/>
        <w:position w:val="0"/>
      </w:rPr>
    </w:lvl>
  </w:abstractNum>
  <w:abstractNum w:abstractNumId="2">
    <w:multiLevelType w:val="multilevel"/>
    <w:lvl w:ilvl="0">
      <w:start w:val="1"/>
      <w:numFmt w:val="decimal"/>
      <w:suff w:val="tab"/>
      <w:lvlText w:val="%1."/>
      <w:lvlJc w:val="left"/>
      <w:pPr>
        <w:tabs>
          <w:tab w:val="num" w:pos="360"/>
          <w:tab w:val="clear" w:pos="0"/>
        </w:tabs>
        <w:ind w:left="360" w:hanging="360"/>
      </w:pPr>
      <w:rPr>
        <w:rFonts w:ascii="Gill Sans SemiBold" w:cs="Gill Sans SemiBold" w:hAnsi="Gill Sans SemiBold" w:eastAsia="Gill Sans SemiBold"/>
        <w:color w:val="222222"/>
        <w:position w:val="0"/>
      </w:rPr>
    </w:lvl>
    <w:lvl w:ilvl="1">
      <w:start w:val="1"/>
      <w:numFmt w:val="decimal"/>
      <w:suff w:val="tab"/>
      <w:lvlText w:val="%1."/>
      <w:lvlJc w:val="left"/>
      <w:pPr>
        <w:tabs>
          <w:tab w:val="num" w:pos="1080"/>
          <w:tab w:val="clear" w:pos="0"/>
        </w:tabs>
        <w:ind w:left="720" w:hanging="360"/>
      </w:pPr>
      <w:rPr>
        <w:rFonts w:ascii="Gill Sans SemiBold" w:cs="Gill Sans SemiBold" w:hAnsi="Gill Sans SemiBold" w:eastAsia="Gill Sans SemiBold"/>
        <w:color w:val="222222"/>
        <w:position w:val="0"/>
      </w:rPr>
    </w:lvl>
    <w:lvl w:ilvl="2">
      <w:start w:val="1"/>
      <w:numFmt w:val="decimal"/>
      <w:suff w:val="tab"/>
      <w:lvlText w:val="%1."/>
      <w:lvlJc w:val="left"/>
      <w:pPr>
        <w:tabs>
          <w:tab w:val="num" w:pos="1800"/>
          <w:tab w:val="clear" w:pos="0"/>
        </w:tabs>
        <w:ind w:left="1080" w:hanging="360"/>
      </w:pPr>
      <w:rPr>
        <w:rFonts w:ascii="Gill Sans SemiBold" w:cs="Gill Sans SemiBold" w:hAnsi="Gill Sans SemiBold" w:eastAsia="Gill Sans SemiBold"/>
        <w:color w:val="222222"/>
        <w:position w:val="0"/>
      </w:rPr>
    </w:lvl>
    <w:lvl w:ilvl="3">
      <w:start w:val="1"/>
      <w:numFmt w:val="decimal"/>
      <w:suff w:val="tab"/>
      <w:lvlText w:val="%1."/>
      <w:lvlJc w:val="left"/>
      <w:pPr>
        <w:tabs>
          <w:tab w:val="num" w:pos="2520"/>
          <w:tab w:val="clear" w:pos="0"/>
        </w:tabs>
        <w:ind w:left="1440" w:hanging="360"/>
      </w:pPr>
      <w:rPr>
        <w:rFonts w:ascii="Gill Sans SemiBold" w:cs="Gill Sans SemiBold" w:hAnsi="Gill Sans SemiBold" w:eastAsia="Gill Sans SemiBold"/>
        <w:color w:val="222222"/>
        <w:position w:val="0"/>
      </w:rPr>
    </w:lvl>
    <w:lvl w:ilvl="4">
      <w:start w:val="1"/>
      <w:numFmt w:val="decimal"/>
      <w:suff w:val="tab"/>
      <w:lvlText w:val="%1."/>
      <w:lvlJc w:val="left"/>
      <w:pPr>
        <w:tabs>
          <w:tab w:val="num" w:pos="3240"/>
          <w:tab w:val="clear" w:pos="0"/>
        </w:tabs>
        <w:ind w:left="1800" w:hanging="360"/>
      </w:pPr>
      <w:rPr>
        <w:rFonts w:ascii="Gill Sans SemiBold" w:cs="Gill Sans SemiBold" w:hAnsi="Gill Sans SemiBold" w:eastAsia="Gill Sans SemiBold"/>
        <w:color w:val="222222"/>
        <w:position w:val="0"/>
      </w:rPr>
    </w:lvl>
    <w:lvl w:ilvl="5">
      <w:start w:val="1"/>
      <w:numFmt w:val="decimal"/>
      <w:suff w:val="tab"/>
      <w:lvlText w:val="%1."/>
      <w:lvlJc w:val="left"/>
      <w:pPr>
        <w:tabs>
          <w:tab w:val="num" w:pos="3960"/>
          <w:tab w:val="clear" w:pos="0"/>
        </w:tabs>
        <w:ind w:left="2160" w:hanging="360"/>
      </w:pPr>
      <w:rPr>
        <w:rFonts w:ascii="Gill Sans SemiBold" w:cs="Gill Sans SemiBold" w:hAnsi="Gill Sans SemiBold" w:eastAsia="Gill Sans SemiBold"/>
        <w:color w:val="222222"/>
        <w:position w:val="0"/>
      </w:rPr>
    </w:lvl>
    <w:lvl w:ilvl="6">
      <w:start w:val="1"/>
      <w:numFmt w:val="decimal"/>
      <w:suff w:val="tab"/>
      <w:lvlText w:val="%1."/>
      <w:lvlJc w:val="left"/>
      <w:pPr>
        <w:tabs>
          <w:tab w:val="num" w:pos="4680"/>
          <w:tab w:val="clear" w:pos="0"/>
        </w:tabs>
        <w:ind w:left="2520" w:hanging="360"/>
      </w:pPr>
      <w:rPr>
        <w:rFonts w:ascii="Gill Sans SemiBold" w:cs="Gill Sans SemiBold" w:hAnsi="Gill Sans SemiBold" w:eastAsia="Gill Sans SemiBold"/>
        <w:color w:val="222222"/>
        <w:position w:val="0"/>
      </w:rPr>
    </w:lvl>
    <w:lvl w:ilvl="7">
      <w:start w:val="1"/>
      <w:numFmt w:val="decimal"/>
      <w:suff w:val="tab"/>
      <w:lvlText w:val="%1."/>
      <w:lvlJc w:val="left"/>
      <w:pPr>
        <w:tabs>
          <w:tab w:val="num" w:pos="5400"/>
          <w:tab w:val="clear" w:pos="0"/>
        </w:tabs>
        <w:ind w:left="2880" w:hanging="360"/>
      </w:pPr>
      <w:rPr>
        <w:rFonts w:ascii="Gill Sans SemiBold" w:cs="Gill Sans SemiBold" w:hAnsi="Gill Sans SemiBold" w:eastAsia="Gill Sans SemiBold"/>
        <w:color w:val="222222"/>
        <w:position w:val="0"/>
      </w:rPr>
    </w:lvl>
    <w:lvl w:ilvl="8">
      <w:start w:val="1"/>
      <w:numFmt w:val="decimal"/>
      <w:suff w:val="tab"/>
      <w:lvlText w:val="%1."/>
      <w:lvlJc w:val="left"/>
      <w:pPr>
        <w:tabs>
          <w:tab w:val="num" w:pos="6120"/>
          <w:tab w:val="clear" w:pos="0"/>
        </w:tabs>
        <w:ind w:left="3240" w:hanging="360"/>
      </w:pPr>
      <w:rPr>
        <w:rFonts w:ascii="Gill Sans SemiBold" w:cs="Gill Sans SemiBold" w:hAnsi="Gill Sans SemiBold" w:eastAsia="Gill Sans SemiBold"/>
        <w:color w:val="222222"/>
        <w:position w:val="0"/>
      </w:rPr>
    </w:lvl>
  </w:abstractNum>
  <w:abstractNum w:abstractNumId="3">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4">
    <w:multiLevelType w:val="multilevel"/>
    <w:styleLink w:val="List 0"/>
    <w:lvl w:ilvl="0">
      <w:start w:val="3"/>
      <w:numFmt w:val="decimal"/>
      <w:suff w:val="tab"/>
      <w:lvlText w:val="%1."/>
      <w:lvlJc w:val="left"/>
      <w:pPr>
        <w:tabs>
          <w:tab w:val="num" w:pos="360"/>
          <w:tab w:val="clear" w:pos="0"/>
        </w:tabs>
        <w:ind w:left="360" w:hanging="360"/>
      </w:pPr>
      <w:rPr>
        <w:rFonts w:ascii="Gill Sans SemiBold" w:cs="Gill Sans SemiBold" w:hAnsi="Gill Sans SemiBold" w:eastAsia="Gill Sans SemiBold"/>
        <w:color w:val="222222"/>
        <w:position w:val="0"/>
      </w:rPr>
    </w:lvl>
    <w:lvl w:ilvl="1">
      <w:start w:val="1"/>
      <w:numFmt w:val="decimal"/>
      <w:suff w:val="tab"/>
      <w:lvlText w:val="%1."/>
      <w:lvlJc w:val="left"/>
      <w:pPr>
        <w:tabs>
          <w:tab w:val="num" w:pos="1080"/>
          <w:tab w:val="clear" w:pos="0"/>
        </w:tabs>
        <w:ind w:left="720" w:hanging="360"/>
      </w:pPr>
      <w:rPr>
        <w:rFonts w:ascii="Gill Sans SemiBold" w:cs="Gill Sans SemiBold" w:hAnsi="Gill Sans SemiBold" w:eastAsia="Gill Sans SemiBold"/>
        <w:color w:val="222222"/>
        <w:position w:val="0"/>
      </w:rPr>
    </w:lvl>
    <w:lvl w:ilvl="2">
      <w:start w:val="1"/>
      <w:numFmt w:val="decimal"/>
      <w:suff w:val="tab"/>
      <w:lvlText w:val="%1."/>
      <w:lvlJc w:val="left"/>
      <w:pPr>
        <w:tabs>
          <w:tab w:val="num" w:pos="1800"/>
          <w:tab w:val="clear" w:pos="0"/>
        </w:tabs>
        <w:ind w:left="1080" w:hanging="360"/>
      </w:pPr>
      <w:rPr>
        <w:rFonts w:ascii="Gill Sans SemiBold" w:cs="Gill Sans SemiBold" w:hAnsi="Gill Sans SemiBold" w:eastAsia="Gill Sans SemiBold"/>
        <w:color w:val="222222"/>
        <w:position w:val="0"/>
      </w:rPr>
    </w:lvl>
    <w:lvl w:ilvl="3">
      <w:start w:val="1"/>
      <w:numFmt w:val="decimal"/>
      <w:suff w:val="tab"/>
      <w:lvlText w:val="%1."/>
      <w:lvlJc w:val="left"/>
      <w:pPr>
        <w:tabs>
          <w:tab w:val="num" w:pos="2520"/>
          <w:tab w:val="clear" w:pos="0"/>
        </w:tabs>
        <w:ind w:left="1440" w:hanging="360"/>
      </w:pPr>
      <w:rPr>
        <w:rFonts w:ascii="Gill Sans SemiBold" w:cs="Gill Sans SemiBold" w:hAnsi="Gill Sans SemiBold" w:eastAsia="Gill Sans SemiBold"/>
        <w:color w:val="222222"/>
        <w:position w:val="0"/>
      </w:rPr>
    </w:lvl>
    <w:lvl w:ilvl="4">
      <w:start w:val="1"/>
      <w:numFmt w:val="decimal"/>
      <w:suff w:val="tab"/>
      <w:lvlText w:val="%1."/>
      <w:lvlJc w:val="left"/>
      <w:pPr>
        <w:tabs>
          <w:tab w:val="num" w:pos="3240"/>
          <w:tab w:val="clear" w:pos="0"/>
        </w:tabs>
        <w:ind w:left="1800" w:hanging="360"/>
      </w:pPr>
      <w:rPr>
        <w:rFonts w:ascii="Gill Sans SemiBold" w:cs="Gill Sans SemiBold" w:hAnsi="Gill Sans SemiBold" w:eastAsia="Gill Sans SemiBold"/>
        <w:color w:val="222222"/>
        <w:position w:val="0"/>
      </w:rPr>
    </w:lvl>
    <w:lvl w:ilvl="5">
      <w:start w:val="1"/>
      <w:numFmt w:val="decimal"/>
      <w:suff w:val="tab"/>
      <w:lvlText w:val="%1."/>
      <w:lvlJc w:val="left"/>
      <w:pPr>
        <w:tabs>
          <w:tab w:val="num" w:pos="3960"/>
          <w:tab w:val="clear" w:pos="0"/>
        </w:tabs>
        <w:ind w:left="2160" w:hanging="360"/>
      </w:pPr>
      <w:rPr>
        <w:rFonts w:ascii="Gill Sans SemiBold" w:cs="Gill Sans SemiBold" w:hAnsi="Gill Sans SemiBold" w:eastAsia="Gill Sans SemiBold"/>
        <w:color w:val="222222"/>
        <w:position w:val="0"/>
      </w:rPr>
    </w:lvl>
    <w:lvl w:ilvl="6">
      <w:start w:val="1"/>
      <w:numFmt w:val="decimal"/>
      <w:suff w:val="tab"/>
      <w:lvlText w:val="%1."/>
      <w:lvlJc w:val="left"/>
      <w:pPr>
        <w:tabs>
          <w:tab w:val="num" w:pos="4680"/>
          <w:tab w:val="clear" w:pos="0"/>
        </w:tabs>
        <w:ind w:left="2520" w:hanging="360"/>
      </w:pPr>
      <w:rPr>
        <w:rFonts w:ascii="Gill Sans SemiBold" w:cs="Gill Sans SemiBold" w:hAnsi="Gill Sans SemiBold" w:eastAsia="Gill Sans SemiBold"/>
        <w:color w:val="222222"/>
        <w:position w:val="0"/>
      </w:rPr>
    </w:lvl>
    <w:lvl w:ilvl="7">
      <w:start w:val="1"/>
      <w:numFmt w:val="decimal"/>
      <w:suff w:val="tab"/>
      <w:lvlText w:val="%1."/>
      <w:lvlJc w:val="left"/>
      <w:pPr>
        <w:tabs>
          <w:tab w:val="num" w:pos="5400"/>
          <w:tab w:val="clear" w:pos="0"/>
        </w:tabs>
        <w:ind w:left="2880" w:hanging="360"/>
      </w:pPr>
      <w:rPr>
        <w:rFonts w:ascii="Gill Sans SemiBold" w:cs="Gill Sans SemiBold" w:hAnsi="Gill Sans SemiBold" w:eastAsia="Gill Sans SemiBold"/>
        <w:color w:val="222222"/>
        <w:position w:val="0"/>
      </w:rPr>
    </w:lvl>
    <w:lvl w:ilvl="8">
      <w:start w:val="1"/>
      <w:numFmt w:val="decimal"/>
      <w:suff w:val="tab"/>
      <w:lvlText w:val="%1."/>
      <w:lvlJc w:val="left"/>
      <w:pPr>
        <w:tabs>
          <w:tab w:val="num" w:pos="6120"/>
          <w:tab w:val="clear" w:pos="0"/>
        </w:tabs>
        <w:ind w:left="3240" w:hanging="360"/>
      </w:pPr>
      <w:rPr>
        <w:rFonts w:ascii="Gill Sans SemiBold" w:cs="Gill Sans SemiBold" w:hAnsi="Gill Sans SemiBold" w:eastAsia="Gill Sans SemiBold"/>
        <w:color w:val="222222"/>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ist 0">
    <w:name w:val="List 0"/>
    <w:basedOn w:val="None"/>
    <w:next w:val="List 0"/>
    <w:pPr>
      <w:numPr>
        <w:numId w:val="3"/>
      </w:numPr>
    </w:pPr>
  </w:style>
  <w:style w:type="numbering" w:styleId="None">
    <w:name w:val="None"/>
    <w:next w:val="None"/>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